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4649"/>
        <w:gridCol w:w="1843"/>
        <w:gridCol w:w="3119"/>
        <w:gridCol w:w="1842"/>
        <w:gridCol w:w="2274"/>
      </w:tblGrid>
      <w:tr w:rsidR="000D3460" w:rsidRPr="008349D7" w14:paraId="46B7A03C" w14:textId="77777777" w:rsidTr="000D346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96" w:type="dxa"/>
            <w:vMerge w:val="restart"/>
            <w:shd w:val="clear" w:color="auto" w:fill="D9D9D9"/>
          </w:tcPr>
          <w:p w14:paraId="6515FCF2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Name of activity/ event/ location</w:t>
            </w:r>
          </w:p>
        </w:tc>
        <w:tc>
          <w:tcPr>
            <w:tcW w:w="4649" w:type="dxa"/>
            <w:vMerge w:val="restart"/>
            <w:shd w:val="clear" w:color="auto" w:fill="FFFFFF"/>
          </w:tcPr>
          <w:p w14:paraId="1795CAF3" w14:textId="4FCB37F6" w:rsidR="000D3460" w:rsidRPr="007A49B1" w:rsidRDefault="00712C62" w:rsidP="0040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ection meeting overview</w:t>
            </w:r>
          </w:p>
        </w:tc>
        <w:tc>
          <w:tcPr>
            <w:tcW w:w="1843" w:type="dxa"/>
            <w:shd w:val="clear" w:color="auto" w:fill="D9D9D9"/>
          </w:tcPr>
          <w:p w14:paraId="6897897E" w14:textId="0A02C910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Date </w:t>
            </w:r>
            <w:r w:rsidRPr="007A49B1">
              <w:rPr>
                <w:b/>
                <w:sz w:val="20"/>
                <w:szCs w:val="20"/>
              </w:rPr>
              <w:t>of risk</w:t>
            </w:r>
            <w:r w:rsidRPr="007A49B1">
              <w:rPr>
                <w:b/>
                <w:sz w:val="20"/>
                <w:szCs w:val="20"/>
              </w:rPr>
              <w:t xml:space="preserve"> assessment</w:t>
            </w:r>
          </w:p>
        </w:tc>
        <w:tc>
          <w:tcPr>
            <w:tcW w:w="3119" w:type="dxa"/>
            <w:shd w:val="clear" w:color="auto" w:fill="FFFFFF"/>
          </w:tcPr>
          <w:p w14:paraId="18828FFA" w14:textId="422EC4A4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D9D9D9"/>
          </w:tcPr>
          <w:p w14:paraId="63DA1E31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2274" w:type="dxa"/>
            <w:vMerge w:val="restart"/>
            <w:shd w:val="clear" w:color="auto" w:fill="FFFFFF"/>
          </w:tcPr>
          <w:p w14:paraId="41C53CBB" w14:textId="5969DDB9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</w:tr>
      <w:tr w:rsidR="000D3460" w:rsidRPr="008349D7" w14:paraId="4695587D" w14:textId="77777777" w:rsidTr="000D346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96" w:type="dxa"/>
            <w:vMerge/>
            <w:shd w:val="clear" w:color="auto" w:fill="D9D9D9"/>
          </w:tcPr>
          <w:p w14:paraId="0D8AF085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/>
          </w:tcPr>
          <w:p w14:paraId="2639E62D" w14:textId="77777777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1640073F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3119" w:type="dxa"/>
            <w:shd w:val="clear" w:color="auto" w:fill="FFFFFF"/>
          </w:tcPr>
          <w:p w14:paraId="3162A686" w14:textId="2252B155" w:rsidR="000D3460" w:rsidRPr="007A49B1" w:rsidRDefault="00712C62" w:rsidP="007A4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ach term / with significant change to environment</w:t>
            </w:r>
          </w:p>
        </w:tc>
        <w:tc>
          <w:tcPr>
            <w:tcW w:w="1842" w:type="dxa"/>
            <w:vMerge/>
            <w:shd w:val="clear" w:color="auto" w:fill="D9D9D9"/>
          </w:tcPr>
          <w:p w14:paraId="309B23B8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FFFFFF"/>
          </w:tcPr>
          <w:p w14:paraId="4AB616CB" w14:textId="77777777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</w:tr>
    </w:tbl>
    <w:p w14:paraId="6A709F14" w14:textId="77777777" w:rsidR="00FE0D04" w:rsidRPr="008349D7" w:rsidRDefault="00712C62" w:rsidP="006E4079">
      <w:pPr>
        <w:spacing w:after="0" w:line="240" w:lineRule="auto"/>
        <w:rPr>
          <w:sz w:val="16"/>
          <w:szCs w:val="16"/>
        </w:rPr>
      </w:pPr>
    </w:p>
    <w:tbl>
      <w:tblPr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8349D7" w:rsidRPr="008349D7" w14:paraId="7FF61EB8" w14:textId="77777777" w:rsidTr="000D346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840" w:type="dxa"/>
            <w:shd w:val="clear" w:color="auto" w:fill="D9D9D9"/>
          </w:tcPr>
          <w:p w14:paraId="7D93C324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Hazard Identified? /</w:t>
            </w:r>
          </w:p>
          <w:p w14:paraId="28B2261A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556" w:type="dxa"/>
            <w:shd w:val="clear" w:color="auto" w:fill="D9D9D9"/>
          </w:tcPr>
          <w:p w14:paraId="556C8E2F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Who is at </w:t>
            </w:r>
            <w:r w:rsidRPr="007A49B1">
              <w:rPr>
                <w:b/>
                <w:sz w:val="20"/>
                <w:szCs w:val="20"/>
              </w:rPr>
              <w:t>risk?</w:t>
            </w:r>
          </w:p>
        </w:tc>
        <w:tc>
          <w:tcPr>
            <w:tcW w:w="6673" w:type="dxa"/>
            <w:shd w:val="clear" w:color="auto" w:fill="D9D9D9"/>
          </w:tcPr>
          <w:p w14:paraId="409779A4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</w:t>
            </w:r>
            <w:r w:rsidRPr="007A49B1">
              <w:rPr>
                <w:b/>
                <w:sz w:val="20"/>
                <w:szCs w:val="20"/>
              </w:rPr>
              <w:t xml:space="preserve"> are</w:t>
            </w:r>
            <w:r w:rsidRPr="007A49B1">
              <w:rPr>
                <w:b/>
                <w:sz w:val="20"/>
                <w:szCs w:val="20"/>
              </w:rPr>
              <w:t xml:space="preserve"> the risk</w:t>
            </w:r>
            <w:r w:rsidRPr="007A49B1">
              <w:rPr>
                <w:b/>
                <w:sz w:val="20"/>
                <w:szCs w:val="20"/>
              </w:rPr>
              <w:t>s</w:t>
            </w:r>
            <w:r w:rsidRPr="007A49B1">
              <w:rPr>
                <w:b/>
                <w:sz w:val="20"/>
                <w:szCs w:val="20"/>
              </w:rPr>
              <w:t xml:space="preserve"> already controlled?</w:t>
            </w:r>
          </w:p>
          <w:p w14:paraId="0E2256E2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/>
          </w:tcPr>
          <w:p w14:paraId="566BC875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349D7" w:rsidRPr="0071703B" w14:paraId="3AD63CCE" w14:textId="77777777" w:rsidTr="000D346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840" w:type="dxa"/>
            <w:shd w:val="clear" w:color="auto" w:fill="auto"/>
          </w:tcPr>
          <w:p w14:paraId="20058077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>Hazard</w:t>
            </w:r>
            <w:r w:rsidRPr="007A49B1">
              <w:rPr>
                <w:i/>
                <w:sz w:val="16"/>
                <w:szCs w:val="16"/>
              </w:rPr>
              <w:t xml:space="preserve"> – something that may cause harm or damage.</w:t>
            </w:r>
          </w:p>
          <w:p w14:paraId="0E1E2662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>Risk</w:t>
            </w:r>
            <w:r w:rsidRPr="007A49B1">
              <w:rPr>
                <w:i/>
                <w:sz w:val="16"/>
                <w:szCs w:val="16"/>
              </w:rPr>
              <w:t xml:space="preserve"> – the chance of it happening.</w:t>
            </w:r>
          </w:p>
        </w:tc>
        <w:tc>
          <w:tcPr>
            <w:tcW w:w="1556" w:type="dxa"/>
            <w:shd w:val="clear" w:color="auto" w:fill="auto"/>
          </w:tcPr>
          <w:p w14:paraId="35B32637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>Young people</w:t>
            </w:r>
            <w:r w:rsidRPr="007A49B1">
              <w:rPr>
                <w:i/>
                <w:sz w:val="16"/>
                <w:szCs w:val="16"/>
              </w:rPr>
              <w:t>,</w:t>
            </w:r>
          </w:p>
          <w:p w14:paraId="34CDD0B1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 xml:space="preserve">Leaders, </w:t>
            </w:r>
          </w:p>
          <w:p w14:paraId="56CBDF6E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>Visitors?</w:t>
            </w:r>
          </w:p>
        </w:tc>
        <w:tc>
          <w:tcPr>
            <w:tcW w:w="6673" w:type="dxa"/>
            <w:shd w:val="clear" w:color="auto" w:fill="auto"/>
          </w:tcPr>
          <w:p w14:paraId="66476396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 xml:space="preserve">Controls </w:t>
            </w:r>
            <w:r w:rsidRPr="007A49B1">
              <w:rPr>
                <w:i/>
                <w:sz w:val="16"/>
                <w:szCs w:val="16"/>
              </w:rPr>
              <w:t xml:space="preserve">– Ways of making the activity safer by removing or reducing the risk from it.  </w:t>
            </w:r>
          </w:p>
          <w:p w14:paraId="5BC46F85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 xml:space="preserve">For example - you might use a different piece of </w:t>
            </w:r>
            <w:proofErr w:type="gramStart"/>
            <w:r w:rsidRPr="007A49B1">
              <w:rPr>
                <w:i/>
                <w:sz w:val="16"/>
                <w:szCs w:val="16"/>
              </w:rPr>
              <w:t>equipment</w:t>
            </w:r>
            <w:proofErr w:type="gramEnd"/>
            <w:r w:rsidRPr="007A49B1">
              <w:rPr>
                <w:i/>
                <w:sz w:val="16"/>
                <w:szCs w:val="16"/>
              </w:rPr>
              <w:t xml:space="preserve"> or you might change the way the activity is carried out.</w:t>
            </w:r>
          </w:p>
        </w:tc>
        <w:tc>
          <w:tcPr>
            <w:tcW w:w="4382" w:type="dxa"/>
            <w:shd w:val="clear" w:color="auto" w:fill="auto"/>
          </w:tcPr>
          <w:p w14:paraId="19F72F17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 xml:space="preserve">Keep </w:t>
            </w:r>
            <w:r w:rsidRPr="007A49B1">
              <w:rPr>
                <w:b/>
                <w:i/>
                <w:sz w:val="16"/>
                <w:szCs w:val="16"/>
              </w:rPr>
              <w:t>checking</w:t>
            </w:r>
            <w:r w:rsidRPr="007A49B1">
              <w:rPr>
                <w:i/>
                <w:sz w:val="16"/>
                <w:szCs w:val="16"/>
              </w:rPr>
              <w:t xml:space="preserve"> throughout the ac</w:t>
            </w:r>
            <w:r w:rsidRPr="007A49B1">
              <w:rPr>
                <w:i/>
                <w:sz w:val="16"/>
                <w:szCs w:val="16"/>
              </w:rPr>
              <w:t xml:space="preserve">tivity in case you need to change it…or even </w:t>
            </w:r>
            <w:r w:rsidRPr="007A49B1">
              <w:rPr>
                <w:b/>
                <w:i/>
                <w:sz w:val="16"/>
                <w:szCs w:val="16"/>
              </w:rPr>
              <w:t>stop</w:t>
            </w:r>
            <w:r w:rsidRPr="007A49B1">
              <w:rPr>
                <w:i/>
                <w:sz w:val="16"/>
                <w:szCs w:val="16"/>
              </w:rPr>
              <w:t xml:space="preserve"> it!</w:t>
            </w:r>
            <w:r w:rsidRPr="007A49B1">
              <w:rPr>
                <w:i/>
                <w:sz w:val="16"/>
                <w:szCs w:val="16"/>
              </w:rPr>
              <w:t xml:space="preserve"> This is a great place to add comments which will be used as part of the review.</w:t>
            </w:r>
          </w:p>
        </w:tc>
      </w:tr>
      <w:tr w:rsidR="00DF6B6C" w:rsidRPr="001C60E8" w14:paraId="754D7D2D" w14:textId="77777777" w:rsidTr="000D346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840" w:type="dxa"/>
            <w:shd w:val="clear" w:color="auto" w:fill="auto"/>
          </w:tcPr>
          <w:p w14:paraId="79076C72" w14:textId="3FD9BCBF" w:rsidR="00DF6B6C" w:rsidRDefault="00712C62" w:rsidP="00DF6B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Floor – </w:t>
            </w:r>
            <w:r>
              <w:rPr>
                <w:sz w:val="16"/>
                <w:szCs w:val="16"/>
              </w:rPr>
              <w:t>slips, trips, falls</w:t>
            </w:r>
          </w:p>
        </w:tc>
        <w:tc>
          <w:tcPr>
            <w:tcW w:w="1556" w:type="dxa"/>
            <w:shd w:val="clear" w:color="auto" w:fill="auto"/>
          </w:tcPr>
          <w:p w14:paraId="2CD8494D" w14:textId="3B9919CC" w:rsidR="00DF6B6C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440E7413" w14:textId="1B135D1B" w:rsidR="00DF6B6C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floor is clear </w:t>
            </w:r>
            <w:r>
              <w:rPr>
                <w:sz w:val="16"/>
                <w:szCs w:val="16"/>
              </w:rPr>
              <w:t xml:space="preserve">of any </w:t>
            </w:r>
            <w:proofErr w:type="spellStart"/>
            <w:r>
              <w:rPr>
                <w:sz w:val="16"/>
                <w:szCs w:val="16"/>
              </w:rPr>
              <w:t>obsicals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spills likely to increase risk of </w:t>
            </w:r>
            <w:r>
              <w:rPr>
                <w:sz w:val="16"/>
                <w:szCs w:val="16"/>
              </w:rPr>
              <w:t>tripping or slipping or cause injury if fallen on.</w:t>
            </w:r>
          </w:p>
          <w:p w14:paraId="7987D0BE" w14:textId="5AECC37C" w:rsidR="00DF6B6C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</w:t>
            </w:r>
            <w:r>
              <w:rPr>
                <w:sz w:val="16"/>
                <w:szCs w:val="16"/>
              </w:rPr>
              <w:t>sure everyone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are</w:t>
            </w:r>
            <w:proofErr w:type="gramEnd"/>
            <w:r>
              <w:rPr>
                <w:sz w:val="16"/>
                <w:szCs w:val="16"/>
              </w:rPr>
              <w:t xml:space="preserve"> wearing appropriate footwear and it is secured to their feet (check laces are tied etc)</w:t>
            </w:r>
          </w:p>
          <w:p w14:paraId="0080DA6E" w14:textId="77777777" w:rsidR="00DF6B6C" w:rsidRDefault="00712C62" w:rsidP="0039190B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6A485E10" w14:textId="77777777" w:rsidR="00DF6B6C" w:rsidRPr="00434543" w:rsidRDefault="00712C62" w:rsidP="00DF6B6C">
            <w:pPr>
              <w:rPr>
                <w:sz w:val="16"/>
                <w:szCs w:val="16"/>
              </w:rPr>
            </w:pPr>
          </w:p>
        </w:tc>
      </w:tr>
      <w:tr w:rsidR="00DF6B6C" w:rsidRPr="001C60E8" w14:paraId="7524D081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56DFE29E" w14:textId="2002836F" w:rsidR="00DF6B6C" w:rsidRPr="00434543" w:rsidRDefault="00712C62" w:rsidP="00DF6B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Behaviour </w:t>
            </w:r>
            <w:r>
              <w:rPr>
                <w:sz w:val="16"/>
                <w:szCs w:val="16"/>
              </w:rPr>
              <w:t>– over excitement</w:t>
            </w:r>
          </w:p>
        </w:tc>
        <w:tc>
          <w:tcPr>
            <w:tcW w:w="1556" w:type="dxa"/>
            <w:shd w:val="clear" w:color="auto" w:fill="auto"/>
          </w:tcPr>
          <w:p w14:paraId="6605BD09" w14:textId="77777777" w:rsidR="00DF6B6C" w:rsidRDefault="00712C62" w:rsidP="00DF6B6C">
            <w:r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0531E2DB" w14:textId="77777777" w:rsidR="00DF6B6C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Section code of conduct in place to set clear </w:t>
            </w:r>
            <w:r>
              <w:rPr>
                <w:sz w:val="16"/>
                <w:szCs w:val="16"/>
              </w:rPr>
              <w:t>expectations of behaviour.</w:t>
            </w:r>
          </w:p>
          <w:p w14:paraId="48049A65" w14:textId="4293D1B8" w:rsidR="00DF6B6C" w:rsidRPr="00434543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Leader in charge to monitor timings within </w:t>
            </w:r>
            <w:r>
              <w:rPr>
                <w:sz w:val="16"/>
                <w:szCs w:val="16"/>
              </w:rPr>
              <w:t xml:space="preserve">ceremony </w:t>
            </w:r>
            <w:r>
              <w:rPr>
                <w:sz w:val="16"/>
                <w:szCs w:val="16"/>
              </w:rPr>
              <w:t>meeting to ensure flow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14:paraId="73A3FCC4" w14:textId="77777777" w:rsidR="00DF6B6C" w:rsidRPr="007A49B1" w:rsidRDefault="00712C62" w:rsidP="00DF6B6C">
            <w:pPr>
              <w:rPr>
                <w:sz w:val="16"/>
                <w:szCs w:val="16"/>
              </w:rPr>
            </w:pPr>
          </w:p>
        </w:tc>
      </w:tr>
      <w:tr w:rsidR="0011334B" w:rsidRPr="001C60E8" w14:paraId="7CBF1682" w14:textId="77777777" w:rsidTr="000D34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840" w:type="dxa"/>
            <w:shd w:val="clear" w:color="auto" w:fill="auto"/>
          </w:tcPr>
          <w:p w14:paraId="059E0B7E" w14:textId="483C55DD" w:rsidR="0011334B" w:rsidRPr="00552A13" w:rsidRDefault="00712C62" w:rsidP="00DF6B6C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Walking to receive badges/raise or lower the flag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trip, slip or falls</w:t>
            </w:r>
          </w:p>
        </w:tc>
        <w:tc>
          <w:tcPr>
            <w:tcW w:w="1556" w:type="dxa"/>
            <w:shd w:val="clear" w:color="auto" w:fill="auto"/>
          </w:tcPr>
          <w:p w14:paraId="1B2BA21D" w14:textId="092AB598" w:rsidR="0011334B" w:rsidRPr="0026058C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3E395E3" w14:textId="77777777" w:rsidR="0011334B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expectations given to all before badge are given out on </w:t>
            </w:r>
            <w:r>
              <w:rPr>
                <w:sz w:val="16"/>
                <w:szCs w:val="16"/>
              </w:rPr>
              <w:t>what to do.</w:t>
            </w:r>
          </w:p>
          <w:p w14:paraId="73F6F4FE" w14:textId="59719DE7" w:rsidR="00DD5007" w:rsidRDefault="00712C62" w:rsidP="00DF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Duty PL or sixer before the ceremony to be briefed on </w:t>
            </w:r>
            <w:r>
              <w:rPr>
                <w:sz w:val="16"/>
                <w:szCs w:val="16"/>
              </w:rPr>
              <w:t>actions for raising and lowering the flag.</w:t>
            </w:r>
          </w:p>
        </w:tc>
        <w:tc>
          <w:tcPr>
            <w:tcW w:w="4382" w:type="dxa"/>
            <w:shd w:val="clear" w:color="auto" w:fill="auto"/>
          </w:tcPr>
          <w:p w14:paraId="6421B8E5" w14:textId="77777777" w:rsidR="0011334B" w:rsidRPr="007A49B1" w:rsidRDefault="00712C62" w:rsidP="00DF6B6C">
            <w:pPr>
              <w:rPr>
                <w:b/>
                <w:sz w:val="16"/>
                <w:szCs w:val="16"/>
              </w:rPr>
            </w:pPr>
          </w:p>
        </w:tc>
      </w:tr>
      <w:tr w:rsidR="0011334B" w:rsidRPr="001C60E8" w14:paraId="31E29509" w14:textId="77777777" w:rsidTr="000D34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840" w:type="dxa"/>
            <w:shd w:val="clear" w:color="auto" w:fill="auto"/>
          </w:tcPr>
          <w:p w14:paraId="4650377E" w14:textId="77777777" w:rsidR="0011334B" w:rsidRPr="00DF6B6C" w:rsidRDefault="00712C62" w:rsidP="00DF6B6C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14:paraId="0E6DAAED" w14:textId="77777777" w:rsidR="0011334B" w:rsidRPr="0026058C" w:rsidRDefault="00712C62" w:rsidP="00DF6B6C">
            <w:pPr>
              <w:rPr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14:paraId="20430AE2" w14:textId="77777777" w:rsidR="0011334B" w:rsidRDefault="00712C62" w:rsidP="00DF6B6C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47055033" w14:textId="77777777" w:rsidR="0011334B" w:rsidRPr="007A49B1" w:rsidRDefault="00712C62" w:rsidP="00DF6B6C">
            <w:pPr>
              <w:rPr>
                <w:b/>
                <w:sz w:val="16"/>
                <w:szCs w:val="16"/>
              </w:rPr>
            </w:pPr>
          </w:p>
        </w:tc>
      </w:tr>
      <w:tr w:rsidR="0011334B" w:rsidRPr="001C60E8" w14:paraId="5839BEE2" w14:textId="77777777" w:rsidTr="000D34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840" w:type="dxa"/>
            <w:shd w:val="clear" w:color="auto" w:fill="auto"/>
          </w:tcPr>
          <w:p w14:paraId="3A180CB4" w14:textId="77777777" w:rsidR="0011334B" w:rsidRPr="00DF6B6C" w:rsidRDefault="00712C62" w:rsidP="00DF6B6C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14:paraId="47AC1D2C" w14:textId="77777777" w:rsidR="0011334B" w:rsidRPr="0026058C" w:rsidRDefault="00712C62" w:rsidP="00DF6B6C">
            <w:pPr>
              <w:rPr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14:paraId="30E7FB46" w14:textId="77777777" w:rsidR="0011334B" w:rsidRDefault="00712C62" w:rsidP="00DF6B6C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4E9F818C" w14:textId="77777777" w:rsidR="0011334B" w:rsidRPr="007A49B1" w:rsidRDefault="00712C62" w:rsidP="00DF6B6C">
            <w:pPr>
              <w:rPr>
                <w:b/>
                <w:sz w:val="16"/>
                <w:szCs w:val="16"/>
              </w:rPr>
            </w:pPr>
          </w:p>
        </w:tc>
      </w:tr>
    </w:tbl>
    <w:p w14:paraId="508D2FD0" w14:textId="77777777" w:rsidR="008349D7" w:rsidRPr="00CE188D" w:rsidRDefault="00712C62" w:rsidP="00727784">
      <w:pPr>
        <w:rPr>
          <w:szCs w:val="20"/>
        </w:rPr>
      </w:pPr>
    </w:p>
    <w:sectPr w:rsidR="008349D7" w:rsidRPr="00CE188D" w:rsidSect="006E4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271F" w14:textId="77777777" w:rsidR="00000000" w:rsidRDefault="00712C62">
      <w:pPr>
        <w:spacing w:after="0" w:line="240" w:lineRule="auto"/>
      </w:pPr>
      <w:r>
        <w:separator/>
      </w:r>
    </w:p>
  </w:endnote>
  <w:endnote w:type="continuationSeparator" w:id="0">
    <w:p w14:paraId="62D261FF" w14:textId="77777777" w:rsidR="00000000" w:rsidRDefault="007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5A6B" w14:textId="77777777" w:rsidR="00712C62" w:rsidRDefault="00712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FEC0" w14:textId="2E02F231" w:rsidR="0066293D" w:rsidRPr="00CE188D" w:rsidRDefault="00712C62" w:rsidP="0066293D">
    <w:r>
      <w:rPr>
        <w:noProof/>
      </w:rPr>
      <w:drawing>
        <wp:anchor distT="0" distB="0" distL="114300" distR="114300" simplePos="0" relativeHeight="251659265" behindDoc="0" locked="0" layoutInCell="1" allowOverlap="1" wp14:anchorId="59B1C249" wp14:editId="47266904">
          <wp:simplePos x="0" y="0"/>
          <wp:positionH relativeFrom="column">
            <wp:posOffset>8797925</wp:posOffset>
          </wp:positionH>
          <wp:positionV relativeFrom="paragraph">
            <wp:posOffset>-32385</wp:posOffset>
          </wp:positionV>
          <wp:extent cx="771525" cy="730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88D">
      <w:t xml:space="preserve">Additional information can be found in the </w:t>
    </w:r>
    <w:r w:rsidRPr="00CE188D">
      <w:rPr>
        <w:b/>
        <w:i/>
      </w:rPr>
      <w:t>Safety Checklist for Leaders</w:t>
    </w:r>
    <w:r w:rsidRPr="00CE188D">
      <w:t xml:space="preserve"> and other information at scouts.org.uk/safety </w:t>
    </w:r>
  </w:p>
  <w:p w14:paraId="320BEB49" w14:textId="1BA89904" w:rsidR="00465843" w:rsidRPr="0066293D" w:rsidRDefault="00712C62" w:rsidP="0066293D">
    <w:pPr>
      <w:rPr>
        <w:sz w:val="20"/>
        <w:szCs w:val="20"/>
      </w:rPr>
    </w:pPr>
    <w:r>
      <w:rPr>
        <w:sz w:val="20"/>
        <w:szCs w:val="20"/>
      </w:rPr>
      <w:t xml:space="preserve">HQ Template </w:t>
    </w:r>
    <w:r>
      <w:rPr>
        <w:sz w:val="20"/>
        <w:szCs w:val="20"/>
      </w:rPr>
      <w:t xml:space="preserve">Published </w:t>
    </w:r>
    <w:r>
      <w:rPr>
        <w:sz w:val="20"/>
        <w:szCs w:val="20"/>
      </w:rPr>
      <w:t>August</w:t>
    </w:r>
    <w:r>
      <w:rPr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F3C5" w14:textId="77777777" w:rsidR="00712C62" w:rsidRDefault="00712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A7A3" w14:textId="77777777" w:rsidR="00000000" w:rsidRDefault="00712C62">
      <w:pPr>
        <w:spacing w:after="0" w:line="240" w:lineRule="auto"/>
      </w:pPr>
      <w:r>
        <w:separator/>
      </w:r>
    </w:p>
  </w:footnote>
  <w:footnote w:type="continuationSeparator" w:id="0">
    <w:p w14:paraId="029EACA5" w14:textId="77777777" w:rsidR="00000000" w:rsidRDefault="0071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FD0F" w14:textId="77777777" w:rsidR="00B11683" w:rsidRDefault="00712C62">
    <w:r>
      <w:rPr>
        <w:noProof/>
      </w:rPr>
      <w:pict w14:anchorId="50F84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373047" o:spid="_x0000_s1026" type="#_x0000_t136" alt="" style="position:absolute;margin-left:0;margin-top:0;width:483.95pt;height:181.4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Nunito Sans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DA5" w14:textId="218DF287" w:rsidR="008349D7" w:rsidRPr="008349D7" w:rsidRDefault="00712C62" w:rsidP="008349D7">
    <w: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B1F" w14:textId="77777777" w:rsidR="00B11683" w:rsidRDefault="00712C62">
    <w:r>
      <w:rPr>
        <w:noProof/>
      </w:rPr>
      <w:pict w14:anchorId="013CCB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373046" o:spid="_x0000_s1025" type="#_x0000_t136" alt="" style="position:absolute;margin-left:0;margin-top:0;width:483.95pt;height:181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Nunito Sans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62"/>
    <w:rsid w:val="007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29B5AE-30FA-4C3B-8DE7-8F9B9BD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Luff</cp:lastModifiedBy>
  <cp:revision>1</cp:revision>
  <dcterms:created xsi:type="dcterms:W3CDTF">2022-01-21T09:31:00Z</dcterms:created>
  <dcterms:modified xsi:type="dcterms:W3CDTF">2022-01-21T09:32:00Z</dcterms:modified>
</cp:coreProperties>
</file>